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A7F85" w14:textId="5BF7B988" w:rsidR="002856B1" w:rsidRPr="002856B1" w:rsidRDefault="002856B1" w:rsidP="000B59FD">
      <w:pPr>
        <w:jc w:val="center"/>
        <w:rPr>
          <w:b/>
          <w:bCs/>
        </w:rPr>
      </w:pPr>
      <w:r w:rsidRPr="002856B1">
        <w:rPr>
          <w:b/>
          <w:bCs/>
        </w:rPr>
        <w:t>DESIGNING A GLOBAL GOALS PROJECT</w:t>
      </w:r>
    </w:p>
    <w:p w14:paraId="64D783BC" w14:textId="77777777" w:rsidR="000B59FD" w:rsidRDefault="000B59FD" w:rsidP="002856B1">
      <w:pPr>
        <w:rPr>
          <w:b/>
          <w:bCs/>
        </w:rPr>
      </w:pPr>
    </w:p>
    <w:p w14:paraId="311C6E57" w14:textId="43A09CC1" w:rsidR="002856B1" w:rsidRPr="002856B1" w:rsidRDefault="002856B1" w:rsidP="002856B1">
      <w:r w:rsidRPr="002856B1">
        <w:rPr>
          <w:b/>
          <w:bCs/>
        </w:rPr>
        <w:t>Phase 1: FEEL</w:t>
      </w:r>
      <w:r w:rsidRPr="002856B1">
        <w:t xml:space="preserve"> (empathising, connecting, defining, inquiring phase) </w:t>
      </w:r>
    </w:p>
    <w:p w14:paraId="2AC1C5F7" w14:textId="77777777" w:rsidR="007A0544" w:rsidRPr="002856B1" w:rsidRDefault="004D1B47" w:rsidP="002856B1">
      <w:pPr>
        <w:ind w:left="720"/>
      </w:pPr>
      <w:r w:rsidRPr="002856B1">
        <w:t xml:space="preserve">‘start with me’ in </w:t>
      </w:r>
      <w:r w:rsidRPr="002856B1">
        <w:rPr>
          <w:b/>
          <w:bCs/>
        </w:rPr>
        <w:t>local</w:t>
      </w:r>
      <w:r w:rsidRPr="002856B1">
        <w:t>/school/community/family context</w:t>
      </w:r>
    </w:p>
    <w:p w14:paraId="66D45DB5" w14:textId="4402A4D1" w:rsidR="007A0544" w:rsidRPr="002856B1" w:rsidRDefault="002856B1" w:rsidP="002856B1">
      <w:pPr>
        <w:ind w:left="720"/>
      </w:pPr>
      <w:r>
        <w:rPr>
          <w:b/>
          <w:bCs/>
        </w:rPr>
        <w:t xml:space="preserve">define </w:t>
      </w:r>
      <w:r w:rsidRPr="002856B1">
        <w:rPr>
          <w:bCs/>
        </w:rPr>
        <w:t>and</w:t>
      </w:r>
      <w:r>
        <w:rPr>
          <w:b/>
          <w:bCs/>
        </w:rPr>
        <w:t xml:space="preserve"> </w:t>
      </w:r>
      <w:r w:rsidR="004D1B47" w:rsidRPr="002856B1">
        <w:rPr>
          <w:b/>
          <w:bCs/>
        </w:rPr>
        <w:t xml:space="preserve">describe </w:t>
      </w:r>
      <w:r w:rsidR="004D1B47" w:rsidRPr="002856B1">
        <w:t>the</w:t>
      </w:r>
      <w:r>
        <w:t xml:space="preserve"> specific</w:t>
      </w:r>
      <w:r w:rsidR="004D1B47" w:rsidRPr="002856B1">
        <w:t xml:space="preserve"> problem/ situation you want to chang</w:t>
      </w:r>
      <w:r>
        <w:t>e</w:t>
      </w:r>
    </w:p>
    <w:p w14:paraId="3359B508" w14:textId="070B6D1A" w:rsidR="00AC7D2F" w:rsidRDefault="004D1B47" w:rsidP="00AC7D2F">
      <w:pPr>
        <w:ind w:left="720"/>
      </w:pPr>
      <w:r w:rsidRPr="002856B1">
        <w:rPr>
          <w:b/>
          <w:bCs/>
        </w:rPr>
        <w:t xml:space="preserve">‘find out’ </w:t>
      </w:r>
      <w:r w:rsidRPr="002856B1">
        <w:t>about the situation</w:t>
      </w:r>
      <w:r w:rsidR="002856B1">
        <w:t xml:space="preserve"> or problem</w:t>
      </w:r>
      <w:r w:rsidRPr="002856B1">
        <w:t xml:space="preserve"> (inquire, investigate, audit</w:t>
      </w:r>
      <w:r w:rsidR="00AC7D2F">
        <w:t>, ask, survey</w:t>
      </w:r>
      <w:r w:rsidRPr="002856B1">
        <w:t>)</w:t>
      </w:r>
    </w:p>
    <w:p w14:paraId="554C161B" w14:textId="0D9BF6DA" w:rsidR="007A0544" w:rsidRDefault="004D1B47" w:rsidP="002856B1">
      <w:pPr>
        <w:ind w:left="720"/>
      </w:pPr>
      <w:r w:rsidRPr="002856B1">
        <w:t xml:space="preserve">connect to the </w:t>
      </w:r>
      <w:r w:rsidRPr="002856B1">
        <w:rPr>
          <w:b/>
          <w:bCs/>
        </w:rPr>
        <w:t xml:space="preserve">global context </w:t>
      </w:r>
      <w:r w:rsidRPr="002856B1">
        <w:t xml:space="preserve">by connecting with </w:t>
      </w:r>
      <w:r w:rsidRPr="002856B1">
        <w:rPr>
          <w:b/>
        </w:rPr>
        <w:t>UN SDGs</w:t>
      </w:r>
      <w:r w:rsidR="002856B1">
        <w:t xml:space="preserve">, compare other situations and experiences in different contexts. </w:t>
      </w:r>
    </w:p>
    <w:p w14:paraId="49E91373" w14:textId="3D0EEBDD" w:rsidR="00AC7D2F" w:rsidRPr="002856B1" w:rsidRDefault="00AC7D2F" w:rsidP="002856B1">
      <w:pPr>
        <w:ind w:left="720"/>
      </w:pPr>
      <w:r>
        <w:t xml:space="preserve">connect to the </w:t>
      </w:r>
      <w:r w:rsidRPr="00AC7D2F">
        <w:rPr>
          <w:b/>
        </w:rPr>
        <w:t>curriculum</w:t>
      </w:r>
      <w:r>
        <w:t xml:space="preserve"> (Recommended - this is the best time to think about how the situation relates to the knowledge content and skills you want to develop, and to ‘find out’ if colleagues in your school/networks/learning area/professional organisation are potential project partners)</w:t>
      </w:r>
    </w:p>
    <w:p w14:paraId="455D907E" w14:textId="77777777" w:rsidR="002856B1" w:rsidRDefault="002856B1" w:rsidP="002856B1">
      <w:pPr>
        <w:rPr>
          <w:b/>
          <w:bCs/>
        </w:rPr>
      </w:pPr>
    </w:p>
    <w:p w14:paraId="62F8F6D4" w14:textId="0BEABAA6" w:rsidR="002856B1" w:rsidRPr="002856B1" w:rsidRDefault="002856B1" w:rsidP="002856B1">
      <w:r w:rsidRPr="002856B1">
        <w:rPr>
          <w:b/>
          <w:bCs/>
        </w:rPr>
        <w:t xml:space="preserve">Phase 2: IMAGINE </w:t>
      </w:r>
      <w:r w:rsidRPr="002856B1">
        <w:t xml:space="preserve">– </w:t>
      </w:r>
      <w:r w:rsidR="004D1B47">
        <w:t>(</w:t>
      </w:r>
      <w:r w:rsidRPr="002856B1">
        <w:t>ideate, envisage</w:t>
      </w:r>
      <w:r w:rsidR="004D1B47">
        <w:t>;</w:t>
      </w:r>
      <w:r>
        <w:t xml:space="preserve"> vision</w:t>
      </w:r>
      <w:r w:rsidR="004D1B47">
        <w:t>ing, creative phase)</w:t>
      </w:r>
    </w:p>
    <w:p w14:paraId="042207E0" w14:textId="2094A8A4" w:rsidR="007A0544" w:rsidRPr="002856B1" w:rsidRDefault="004D1B47" w:rsidP="002856B1">
      <w:pPr>
        <w:ind w:left="720"/>
      </w:pPr>
      <w:r w:rsidRPr="002856B1">
        <w:t>What would a better situation look and feel like?</w:t>
      </w:r>
      <w:r w:rsidR="002856B1">
        <w:t xml:space="preserve"> (express - narrate, describe, draw, collage)</w:t>
      </w:r>
    </w:p>
    <w:p w14:paraId="2894BC39" w14:textId="3CE8A367" w:rsidR="007A0544" w:rsidRDefault="002856B1" w:rsidP="002856B1">
      <w:pPr>
        <w:ind w:left="720"/>
      </w:pPr>
      <w:r>
        <w:t>H</w:t>
      </w:r>
      <w:r w:rsidR="004D1B47" w:rsidRPr="002856B1">
        <w:t>ow might we ….?</w:t>
      </w:r>
    </w:p>
    <w:p w14:paraId="4B3104C7" w14:textId="03904A59" w:rsidR="002856B1" w:rsidRDefault="002856B1" w:rsidP="002856B1">
      <w:pPr>
        <w:ind w:left="720"/>
      </w:pPr>
      <w:r>
        <w:t xml:space="preserve">(Recommended - provide an open, non-judgemental context for free </w:t>
      </w:r>
      <w:r w:rsidRPr="002856B1">
        <w:rPr>
          <w:i/>
        </w:rPr>
        <w:t>expression</w:t>
      </w:r>
      <w:r>
        <w:t xml:space="preserve"> of ideas, even those which might seem unrealistic or silly; leave the </w:t>
      </w:r>
      <w:r w:rsidR="004D1B47">
        <w:t xml:space="preserve">critical thinking - </w:t>
      </w:r>
      <w:r>
        <w:t>assessing, evaluating</w:t>
      </w:r>
      <w:r w:rsidR="004D1B47">
        <w:t>, judging</w:t>
      </w:r>
      <w:r>
        <w:t xml:space="preserve"> and choosing </w:t>
      </w:r>
      <w:r w:rsidR="004D1B47">
        <w:t xml:space="preserve">- </w:t>
      </w:r>
      <w:r>
        <w:t>until the next step)</w:t>
      </w:r>
    </w:p>
    <w:p w14:paraId="6EE21D3E" w14:textId="77777777" w:rsidR="002856B1" w:rsidRDefault="002856B1" w:rsidP="002856B1">
      <w:pPr>
        <w:rPr>
          <w:b/>
          <w:bCs/>
        </w:rPr>
      </w:pPr>
    </w:p>
    <w:p w14:paraId="3F5DD7A7" w14:textId="5829D9E0" w:rsidR="002856B1" w:rsidRPr="002856B1" w:rsidRDefault="002856B1" w:rsidP="002856B1">
      <w:r w:rsidRPr="002856B1">
        <w:rPr>
          <w:b/>
          <w:bCs/>
        </w:rPr>
        <w:t xml:space="preserve">Phase 3 </w:t>
      </w:r>
      <w:r w:rsidRPr="002856B1">
        <w:t xml:space="preserve">– </w:t>
      </w:r>
      <w:r w:rsidRPr="002856B1">
        <w:rPr>
          <w:b/>
          <w:bCs/>
        </w:rPr>
        <w:t>PLAN</w:t>
      </w:r>
      <w:r w:rsidRPr="002856B1">
        <w:t xml:space="preserve"> (planning, </w:t>
      </w:r>
      <w:proofErr w:type="spellStart"/>
      <w:r w:rsidRPr="002856B1">
        <w:t>prot</w:t>
      </w:r>
      <w:r w:rsidR="000B59FD">
        <w:t>o</w:t>
      </w:r>
      <w:r w:rsidRPr="002856B1">
        <w:t>yping</w:t>
      </w:r>
      <w:proofErr w:type="spellEnd"/>
      <w:r w:rsidRPr="002856B1">
        <w:t>, designing</w:t>
      </w:r>
      <w:r w:rsidR="000B59FD">
        <w:t>, organising</w:t>
      </w:r>
      <w:r w:rsidRPr="002856B1">
        <w:t xml:space="preserve"> phase)</w:t>
      </w:r>
    </w:p>
    <w:p w14:paraId="0E26FA3D" w14:textId="4534BFEC" w:rsidR="007A0544" w:rsidRPr="002856B1" w:rsidRDefault="004D1B47" w:rsidP="002856B1">
      <w:pPr>
        <w:ind w:firstLine="720"/>
      </w:pPr>
      <w:r w:rsidRPr="002856B1">
        <w:rPr>
          <w:b/>
        </w:rPr>
        <w:t>Refine</w:t>
      </w:r>
      <w:r w:rsidR="000B59FD">
        <w:t xml:space="preserve"> </w:t>
      </w:r>
      <w:r w:rsidRPr="002856B1">
        <w:t>your ideas</w:t>
      </w:r>
      <w:r w:rsidR="000B59FD">
        <w:t xml:space="preserve"> (process of testing, adapting, modifying, critiquing)</w:t>
      </w:r>
    </w:p>
    <w:p w14:paraId="01B56B41" w14:textId="77777777" w:rsidR="000B59FD" w:rsidRDefault="000B59FD" w:rsidP="002856B1">
      <w:pPr>
        <w:ind w:left="720"/>
      </w:pPr>
      <w:r>
        <w:t>Articulate your plan</w:t>
      </w:r>
    </w:p>
    <w:p w14:paraId="085A9E1A" w14:textId="2C5B85A5" w:rsidR="007A0544" w:rsidRPr="002856B1" w:rsidRDefault="004D1B47" w:rsidP="002856B1">
      <w:pPr>
        <w:ind w:left="720"/>
      </w:pPr>
      <w:r w:rsidRPr="003A3544">
        <w:rPr>
          <w:b/>
        </w:rPr>
        <w:t>Why</w:t>
      </w:r>
      <w:r w:rsidRPr="002856B1">
        <w:t>? – explain the problem and intended impact</w:t>
      </w:r>
      <w:r w:rsidR="00620C32">
        <w:t xml:space="preserve"> (rationale)</w:t>
      </w:r>
      <w:bookmarkStart w:id="0" w:name="_GoBack"/>
      <w:bookmarkEnd w:id="0"/>
    </w:p>
    <w:p w14:paraId="176FF7CE" w14:textId="77777777" w:rsidR="007A0544" w:rsidRPr="002856B1" w:rsidRDefault="004D1B47" w:rsidP="002856B1">
      <w:pPr>
        <w:ind w:left="720"/>
      </w:pPr>
      <w:r w:rsidRPr="003A3544">
        <w:rPr>
          <w:b/>
        </w:rPr>
        <w:t>What</w:t>
      </w:r>
      <w:r w:rsidRPr="002856B1">
        <w:t>? – what will you do?</w:t>
      </w:r>
    </w:p>
    <w:p w14:paraId="3D8261B1" w14:textId="2C97AAA0" w:rsidR="007A0544" w:rsidRPr="002856B1" w:rsidRDefault="004D1B47" w:rsidP="002856B1">
      <w:pPr>
        <w:ind w:left="720"/>
      </w:pPr>
      <w:r w:rsidRPr="003A3544">
        <w:rPr>
          <w:b/>
        </w:rPr>
        <w:t>Who</w:t>
      </w:r>
      <w:r w:rsidRPr="002856B1">
        <w:t>? – who will be involved?</w:t>
      </w:r>
      <w:r w:rsidR="00AC7D2F">
        <w:t xml:space="preserve"> what will be their roles?</w:t>
      </w:r>
    </w:p>
    <w:p w14:paraId="4DEAA48F" w14:textId="462DF8B6" w:rsidR="007A0544" w:rsidRPr="002856B1" w:rsidRDefault="004D1B47" w:rsidP="002856B1">
      <w:pPr>
        <w:ind w:left="720"/>
      </w:pPr>
      <w:r w:rsidRPr="003A3544">
        <w:rPr>
          <w:b/>
        </w:rPr>
        <w:t>How</w:t>
      </w:r>
      <w:r w:rsidRPr="002856B1">
        <w:t>? – what resources will you need</w:t>
      </w:r>
      <w:r w:rsidR="002856B1">
        <w:t>?</w:t>
      </w:r>
    </w:p>
    <w:p w14:paraId="3DB7D2F2" w14:textId="1E4B287C" w:rsidR="007A0544" w:rsidRPr="002856B1" w:rsidRDefault="004D1B47" w:rsidP="002856B1">
      <w:pPr>
        <w:ind w:left="720"/>
      </w:pPr>
      <w:r w:rsidRPr="003A3544">
        <w:rPr>
          <w:b/>
        </w:rPr>
        <w:t>When</w:t>
      </w:r>
      <w:r w:rsidRPr="002856B1">
        <w:t xml:space="preserve">? – list milestone events, </w:t>
      </w:r>
      <w:r w:rsidR="00AC7D2F">
        <w:t xml:space="preserve">steps </w:t>
      </w:r>
      <w:r w:rsidRPr="002856B1">
        <w:t>or stages</w:t>
      </w:r>
    </w:p>
    <w:p w14:paraId="0209C719" w14:textId="77777777" w:rsidR="002856B1" w:rsidRDefault="002856B1" w:rsidP="002856B1">
      <w:pPr>
        <w:rPr>
          <w:b/>
          <w:bCs/>
        </w:rPr>
      </w:pPr>
    </w:p>
    <w:p w14:paraId="50247550" w14:textId="54CACD9E" w:rsidR="002856B1" w:rsidRPr="002856B1" w:rsidRDefault="002856B1" w:rsidP="002856B1">
      <w:r w:rsidRPr="002856B1">
        <w:rPr>
          <w:b/>
          <w:bCs/>
        </w:rPr>
        <w:t xml:space="preserve">Phase 4 –DO </w:t>
      </w:r>
      <w:r w:rsidRPr="002856B1">
        <w:t>(doing, acting</w:t>
      </w:r>
      <w:r>
        <w:t>, implementing phase</w:t>
      </w:r>
      <w:r w:rsidRPr="002856B1">
        <w:t>)</w:t>
      </w:r>
    </w:p>
    <w:p w14:paraId="2D0FD812" w14:textId="1C97E746" w:rsidR="002856B1" w:rsidRDefault="002856B1" w:rsidP="002856B1">
      <w:pPr>
        <w:rPr>
          <w:b/>
          <w:bCs/>
        </w:rPr>
      </w:pPr>
    </w:p>
    <w:p w14:paraId="0A9016E4" w14:textId="77777777" w:rsidR="000B59FD" w:rsidRDefault="000B59FD" w:rsidP="002856B1">
      <w:pPr>
        <w:rPr>
          <w:b/>
          <w:bCs/>
        </w:rPr>
      </w:pPr>
    </w:p>
    <w:p w14:paraId="70F3F3FF" w14:textId="5C652016" w:rsidR="002856B1" w:rsidRDefault="002856B1" w:rsidP="002856B1">
      <w:r w:rsidRPr="002856B1">
        <w:rPr>
          <w:b/>
          <w:bCs/>
        </w:rPr>
        <w:t xml:space="preserve">Phase 5 </w:t>
      </w:r>
      <w:r w:rsidRPr="002856B1">
        <w:t xml:space="preserve">– </w:t>
      </w:r>
      <w:r w:rsidRPr="002856B1">
        <w:rPr>
          <w:b/>
          <w:bCs/>
        </w:rPr>
        <w:t>SHARE</w:t>
      </w:r>
      <w:r w:rsidRPr="002856B1">
        <w:t xml:space="preserve"> (celebrating, reflecting, modelling phase)</w:t>
      </w:r>
      <w:r>
        <w:tab/>
      </w:r>
    </w:p>
    <w:sectPr w:rsidR="00285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231B9"/>
    <w:multiLevelType w:val="hybridMultilevel"/>
    <w:tmpl w:val="8CFACBE6"/>
    <w:lvl w:ilvl="0" w:tplc="B14C3258">
      <w:start w:val="1"/>
      <w:numFmt w:val="bullet"/>
      <w:lvlText w:val="•"/>
      <w:lvlJc w:val="left"/>
      <w:pPr>
        <w:tabs>
          <w:tab w:val="num" w:pos="720"/>
        </w:tabs>
        <w:ind w:left="720" w:hanging="360"/>
      </w:pPr>
      <w:rPr>
        <w:rFonts w:ascii="Arial" w:hAnsi="Arial" w:hint="default"/>
      </w:rPr>
    </w:lvl>
    <w:lvl w:ilvl="1" w:tplc="A85A20E6">
      <w:start w:val="1"/>
      <w:numFmt w:val="bullet"/>
      <w:lvlText w:val="•"/>
      <w:lvlJc w:val="left"/>
      <w:pPr>
        <w:tabs>
          <w:tab w:val="num" w:pos="1440"/>
        </w:tabs>
        <w:ind w:left="1440" w:hanging="360"/>
      </w:pPr>
      <w:rPr>
        <w:rFonts w:ascii="Arial" w:hAnsi="Arial" w:hint="default"/>
      </w:rPr>
    </w:lvl>
    <w:lvl w:ilvl="2" w:tplc="8140E74A" w:tentative="1">
      <w:start w:val="1"/>
      <w:numFmt w:val="bullet"/>
      <w:lvlText w:val="•"/>
      <w:lvlJc w:val="left"/>
      <w:pPr>
        <w:tabs>
          <w:tab w:val="num" w:pos="2160"/>
        </w:tabs>
        <w:ind w:left="2160" w:hanging="360"/>
      </w:pPr>
      <w:rPr>
        <w:rFonts w:ascii="Arial" w:hAnsi="Arial" w:hint="default"/>
      </w:rPr>
    </w:lvl>
    <w:lvl w:ilvl="3" w:tplc="99549DCC" w:tentative="1">
      <w:start w:val="1"/>
      <w:numFmt w:val="bullet"/>
      <w:lvlText w:val="•"/>
      <w:lvlJc w:val="left"/>
      <w:pPr>
        <w:tabs>
          <w:tab w:val="num" w:pos="2880"/>
        </w:tabs>
        <w:ind w:left="2880" w:hanging="360"/>
      </w:pPr>
      <w:rPr>
        <w:rFonts w:ascii="Arial" w:hAnsi="Arial" w:hint="default"/>
      </w:rPr>
    </w:lvl>
    <w:lvl w:ilvl="4" w:tplc="4C8ADFDC" w:tentative="1">
      <w:start w:val="1"/>
      <w:numFmt w:val="bullet"/>
      <w:lvlText w:val="•"/>
      <w:lvlJc w:val="left"/>
      <w:pPr>
        <w:tabs>
          <w:tab w:val="num" w:pos="3600"/>
        </w:tabs>
        <w:ind w:left="3600" w:hanging="360"/>
      </w:pPr>
      <w:rPr>
        <w:rFonts w:ascii="Arial" w:hAnsi="Arial" w:hint="default"/>
      </w:rPr>
    </w:lvl>
    <w:lvl w:ilvl="5" w:tplc="92CE56FA" w:tentative="1">
      <w:start w:val="1"/>
      <w:numFmt w:val="bullet"/>
      <w:lvlText w:val="•"/>
      <w:lvlJc w:val="left"/>
      <w:pPr>
        <w:tabs>
          <w:tab w:val="num" w:pos="4320"/>
        </w:tabs>
        <w:ind w:left="4320" w:hanging="360"/>
      </w:pPr>
      <w:rPr>
        <w:rFonts w:ascii="Arial" w:hAnsi="Arial" w:hint="default"/>
      </w:rPr>
    </w:lvl>
    <w:lvl w:ilvl="6" w:tplc="318887CC" w:tentative="1">
      <w:start w:val="1"/>
      <w:numFmt w:val="bullet"/>
      <w:lvlText w:val="•"/>
      <w:lvlJc w:val="left"/>
      <w:pPr>
        <w:tabs>
          <w:tab w:val="num" w:pos="5040"/>
        </w:tabs>
        <w:ind w:left="5040" w:hanging="360"/>
      </w:pPr>
      <w:rPr>
        <w:rFonts w:ascii="Arial" w:hAnsi="Arial" w:hint="default"/>
      </w:rPr>
    </w:lvl>
    <w:lvl w:ilvl="7" w:tplc="1820DF72" w:tentative="1">
      <w:start w:val="1"/>
      <w:numFmt w:val="bullet"/>
      <w:lvlText w:val="•"/>
      <w:lvlJc w:val="left"/>
      <w:pPr>
        <w:tabs>
          <w:tab w:val="num" w:pos="5760"/>
        </w:tabs>
        <w:ind w:left="5760" w:hanging="360"/>
      </w:pPr>
      <w:rPr>
        <w:rFonts w:ascii="Arial" w:hAnsi="Arial" w:hint="default"/>
      </w:rPr>
    </w:lvl>
    <w:lvl w:ilvl="8" w:tplc="A58EBF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8460F3"/>
    <w:multiLevelType w:val="hybridMultilevel"/>
    <w:tmpl w:val="513CD31A"/>
    <w:lvl w:ilvl="0" w:tplc="3E4C5F9E">
      <w:start w:val="1"/>
      <w:numFmt w:val="bullet"/>
      <w:lvlText w:val="•"/>
      <w:lvlJc w:val="left"/>
      <w:pPr>
        <w:tabs>
          <w:tab w:val="num" w:pos="720"/>
        </w:tabs>
        <w:ind w:left="720" w:hanging="360"/>
      </w:pPr>
      <w:rPr>
        <w:rFonts w:ascii="Arial" w:hAnsi="Arial" w:hint="default"/>
      </w:rPr>
    </w:lvl>
    <w:lvl w:ilvl="1" w:tplc="C906A7E6">
      <w:start w:val="1"/>
      <w:numFmt w:val="bullet"/>
      <w:lvlText w:val="•"/>
      <w:lvlJc w:val="left"/>
      <w:pPr>
        <w:tabs>
          <w:tab w:val="num" w:pos="1440"/>
        </w:tabs>
        <w:ind w:left="1440" w:hanging="360"/>
      </w:pPr>
      <w:rPr>
        <w:rFonts w:ascii="Arial" w:hAnsi="Arial" w:hint="default"/>
      </w:rPr>
    </w:lvl>
    <w:lvl w:ilvl="2" w:tplc="8D068034" w:tentative="1">
      <w:start w:val="1"/>
      <w:numFmt w:val="bullet"/>
      <w:lvlText w:val="•"/>
      <w:lvlJc w:val="left"/>
      <w:pPr>
        <w:tabs>
          <w:tab w:val="num" w:pos="2160"/>
        </w:tabs>
        <w:ind w:left="2160" w:hanging="360"/>
      </w:pPr>
      <w:rPr>
        <w:rFonts w:ascii="Arial" w:hAnsi="Arial" w:hint="default"/>
      </w:rPr>
    </w:lvl>
    <w:lvl w:ilvl="3" w:tplc="B4D27850" w:tentative="1">
      <w:start w:val="1"/>
      <w:numFmt w:val="bullet"/>
      <w:lvlText w:val="•"/>
      <w:lvlJc w:val="left"/>
      <w:pPr>
        <w:tabs>
          <w:tab w:val="num" w:pos="2880"/>
        </w:tabs>
        <w:ind w:left="2880" w:hanging="360"/>
      </w:pPr>
      <w:rPr>
        <w:rFonts w:ascii="Arial" w:hAnsi="Arial" w:hint="default"/>
      </w:rPr>
    </w:lvl>
    <w:lvl w:ilvl="4" w:tplc="269ED59A" w:tentative="1">
      <w:start w:val="1"/>
      <w:numFmt w:val="bullet"/>
      <w:lvlText w:val="•"/>
      <w:lvlJc w:val="left"/>
      <w:pPr>
        <w:tabs>
          <w:tab w:val="num" w:pos="3600"/>
        </w:tabs>
        <w:ind w:left="3600" w:hanging="360"/>
      </w:pPr>
      <w:rPr>
        <w:rFonts w:ascii="Arial" w:hAnsi="Arial" w:hint="default"/>
      </w:rPr>
    </w:lvl>
    <w:lvl w:ilvl="5" w:tplc="0526F354" w:tentative="1">
      <w:start w:val="1"/>
      <w:numFmt w:val="bullet"/>
      <w:lvlText w:val="•"/>
      <w:lvlJc w:val="left"/>
      <w:pPr>
        <w:tabs>
          <w:tab w:val="num" w:pos="4320"/>
        </w:tabs>
        <w:ind w:left="4320" w:hanging="360"/>
      </w:pPr>
      <w:rPr>
        <w:rFonts w:ascii="Arial" w:hAnsi="Arial" w:hint="default"/>
      </w:rPr>
    </w:lvl>
    <w:lvl w:ilvl="6" w:tplc="61E06CC2" w:tentative="1">
      <w:start w:val="1"/>
      <w:numFmt w:val="bullet"/>
      <w:lvlText w:val="•"/>
      <w:lvlJc w:val="left"/>
      <w:pPr>
        <w:tabs>
          <w:tab w:val="num" w:pos="5040"/>
        </w:tabs>
        <w:ind w:left="5040" w:hanging="360"/>
      </w:pPr>
      <w:rPr>
        <w:rFonts w:ascii="Arial" w:hAnsi="Arial" w:hint="default"/>
      </w:rPr>
    </w:lvl>
    <w:lvl w:ilvl="7" w:tplc="DFA20498" w:tentative="1">
      <w:start w:val="1"/>
      <w:numFmt w:val="bullet"/>
      <w:lvlText w:val="•"/>
      <w:lvlJc w:val="left"/>
      <w:pPr>
        <w:tabs>
          <w:tab w:val="num" w:pos="5760"/>
        </w:tabs>
        <w:ind w:left="5760" w:hanging="360"/>
      </w:pPr>
      <w:rPr>
        <w:rFonts w:ascii="Arial" w:hAnsi="Arial" w:hint="default"/>
      </w:rPr>
    </w:lvl>
    <w:lvl w:ilvl="8" w:tplc="99DE6F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F526D7"/>
    <w:multiLevelType w:val="hybridMultilevel"/>
    <w:tmpl w:val="9A961624"/>
    <w:lvl w:ilvl="0" w:tplc="ABC67BAE">
      <w:start w:val="1"/>
      <w:numFmt w:val="bullet"/>
      <w:lvlText w:val="•"/>
      <w:lvlJc w:val="left"/>
      <w:pPr>
        <w:tabs>
          <w:tab w:val="num" w:pos="720"/>
        </w:tabs>
        <w:ind w:left="720" w:hanging="360"/>
      </w:pPr>
      <w:rPr>
        <w:rFonts w:ascii="Arial" w:hAnsi="Arial" w:hint="default"/>
      </w:rPr>
    </w:lvl>
    <w:lvl w:ilvl="1" w:tplc="43DE2908">
      <w:start w:val="120"/>
      <w:numFmt w:val="bullet"/>
      <w:lvlText w:val="•"/>
      <w:lvlJc w:val="left"/>
      <w:pPr>
        <w:tabs>
          <w:tab w:val="num" w:pos="1440"/>
        </w:tabs>
        <w:ind w:left="1440" w:hanging="360"/>
      </w:pPr>
      <w:rPr>
        <w:rFonts w:ascii="Arial" w:hAnsi="Arial" w:hint="default"/>
      </w:rPr>
    </w:lvl>
    <w:lvl w:ilvl="2" w:tplc="64EC19E8" w:tentative="1">
      <w:start w:val="1"/>
      <w:numFmt w:val="bullet"/>
      <w:lvlText w:val="•"/>
      <w:lvlJc w:val="left"/>
      <w:pPr>
        <w:tabs>
          <w:tab w:val="num" w:pos="2160"/>
        </w:tabs>
        <w:ind w:left="2160" w:hanging="360"/>
      </w:pPr>
      <w:rPr>
        <w:rFonts w:ascii="Arial" w:hAnsi="Arial" w:hint="default"/>
      </w:rPr>
    </w:lvl>
    <w:lvl w:ilvl="3" w:tplc="40A68E10" w:tentative="1">
      <w:start w:val="1"/>
      <w:numFmt w:val="bullet"/>
      <w:lvlText w:val="•"/>
      <w:lvlJc w:val="left"/>
      <w:pPr>
        <w:tabs>
          <w:tab w:val="num" w:pos="2880"/>
        </w:tabs>
        <w:ind w:left="2880" w:hanging="360"/>
      </w:pPr>
      <w:rPr>
        <w:rFonts w:ascii="Arial" w:hAnsi="Arial" w:hint="default"/>
      </w:rPr>
    </w:lvl>
    <w:lvl w:ilvl="4" w:tplc="A3C8AD88" w:tentative="1">
      <w:start w:val="1"/>
      <w:numFmt w:val="bullet"/>
      <w:lvlText w:val="•"/>
      <w:lvlJc w:val="left"/>
      <w:pPr>
        <w:tabs>
          <w:tab w:val="num" w:pos="3600"/>
        </w:tabs>
        <w:ind w:left="3600" w:hanging="360"/>
      </w:pPr>
      <w:rPr>
        <w:rFonts w:ascii="Arial" w:hAnsi="Arial" w:hint="default"/>
      </w:rPr>
    </w:lvl>
    <w:lvl w:ilvl="5" w:tplc="EC82F1FE" w:tentative="1">
      <w:start w:val="1"/>
      <w:numFmt w:val="bullet"/>
      <w:lvlText w:val="•"/>
      <w:lvlJc w:val="left"/>
      <w:pPr>
        <w:tabs>
          <w:tab w:val="num" w:pos="4320"/>
        </w:tabs>
        <w:ind w:left="4320" w:hanging="360"/>
      </w:pPr>
      <w:rPr>
        <w:rFonts w:ascii="Arial" w:hAnsi="Arial" w:hint="default"/>
      </w:rPr>
    </w:lvl>
    <w:lvl w:ilvl="6" w:tplc="3D4E3424" w:tentative="1">
      <w:start w:val="1"/>
      <w:numFmt w:val="bullet"/>
      <w:lvlText w:val="•"/>
      <w:lvlJc w:val="left"/>
      <w:pPr>
        <w:tabs>
          <w:tab w:val="num" w:pos="5040"/>
        </w:tabs>
        <w:ind w:left="5040" w:hanging="360"/>
      </w:pPr>
      <w:rPr>
        <w:rFonts w:ascii="Arial" w:hAnsi="Arial" w:hint="default"/>
      </w:rPr>
    </w:lvl>
    <w:lvl w:ilvl="7" w:tplc="A6D6E226" w:tentative="1">
      <w:start w:val="1"/>
      <w:numFmt w:val="bullet"/>
      <w:lvlText w:val="•"/>
      <w:lvlJc w:val="left"/>
      <w:pPr>
        <w:tabs>
          <w:tab w:val="num" w:pos="5760"/>
        </w:tabs>
        <w:ind w:left="5760" w:hanging="360"/>
      </w:pPr>
      <w:rPr>
        <w:rFonts w:ascii="Arial" w:hAnsi="Arial" w:hint="default"/>
      </w:rPr>
    </w:lvl>
    <w:lvl w:ilvl="8" w:tplc="6AEEB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8761C7"/>
    <w:multiLevelType w:val="hybridMultilevel"/>
    <w:tmpl w:val="A3F8E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B1"/>
    <w:rsid w:val="000B59FD"/>
    <w:rsid w:val="002856B1"/>
    <w:rsid w:val="003A3544"/>
    <w:rsid w:val="004D1B47"/>
    <w:rsid w:val="00620C32"/>
    <w:rsid w:val="007A0544"/>
    <w:rsid w:val="00846F75"/>
    <w:rsid w:val="00AC7D2F"/>
    <w:rsid w:val="00E86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7AA9"/>
  <w15:chartTrackingRefBased/>
  <w15:docId w15:val="{527D25C7-C853-4B07-B639-6E9CBBE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2326">
      <w:bodyDiv w:val="1"/>
      <w:marLeft w:val="0"/>
      <w:marRight w:val="0"/>
      <w:marTop w:val="0"/>
      <w:marBottom w:val="0"/>
      <w:divBdr>
        <w:top w:val="none" w:sz="0" w:space="0" w:color="auto"/>
        <w:left w:val="none" w:sz="0" w:space="0" w:color="auto"/>
        <w:bottom w:val="none" w:sz="0" w:space="0" w:color="auto"/>
        <w:right w:val="none" w:sz="0" w:space="0" w:color="auto"/>
      </w:divBdr>
      <w:divsChild>
        <w:div w:id="1296719562">
          <w:marLeft w:val="360"/>
          <w:marRight w:val="0"/>
          <w:marTop w:val="200"/>
          <w:marBottom w:val="0"/>
          <w:divBdr>
            <w:top w:val="none" w:sz="0" w:space="0" w:color="auto"/>
            <w:left w:val="none" w:sz="0" w:space="0" w:color="auto"/>
            <w:bottom w:val="none" w:sz="0" w:space="0" w:color="auto"/>
            <w:right w:val="none" w:sz="0" w:space="0" w:color="auto"/>
          </w:divBdr>
        </w:div>
        <w:div w:id="1110010460">
          <w:marLeft w:val="1080"/>
          <w:marRight w:val="0"/>
          <w:marTop w:val="100"/>
          <w:marBottom w:val="0"/>
          <w:divBdr>
            <w:top w:val="none" w:sz="0" w:space="0" w:color="auto"/>
            <w:left w:val="none" w:sz="0" w:space="0" w:color="auto"/>
            <w:bottom w:val="none" w:sz="0" w:space="0" w:color="auto"/>
            <w:right w:val="none" w:sz="0" w:space="0" w:color="auto"/>
          </w:divBdr>
        </w:div>
        <w:div w:id="543448045">
          <w:marLeft w:val="1080"/>
          <w:marRight w:val="0"/>
          <w:marTop w:val="100"/>
          <w:marBottom w:val="0"/>
          <w:divBdr>
            <w:top w:val="none" w:sz="0" w:space="0" w:color="auto"/>
            <w:left w:val="none" w:sz="0" w:space="0" w:color="auto"/>
            <w:bottom w:val="none" w:sz="0" w:space="0" w:color="auto"/>
            <w:right w:val="none" w:sz="0" w:space="0" w:color="auto"/>
          </w:divBdr>
        </w:div>
        <w:div w:id="1010333328">
          <w:marLeft w:val="1080"/>
          <w:marRight w:val="0"/>
          <w:marTop w:val="100"/>
          <w:marBottom w:val="0"/>
          <w:divBdr>
            <w:top w:val="none" w:sz="0" w:space="0" w:color="auto"/>
            <w:left w:val="none" w:sz="0" w:space="0" w:color="auto"/>
            <w:bottom w:val="none" w:sz="0" w:space="0" w:color="auto"/>
            <w:right w:val="none" w:sz="0" w:space="0" w:color="auto"/>
          </w:divBdr>
        </w:div>
        <w:div w:id="401608357">
          <w:marLeft w:val="1080"/>
          <w:marRight w:val="0"/>
          <w:marTop w:val="100"/>
          <w:marBottom w:val="0"/>
          <w:divBdr>
            <w:top w:val="none" w:sz="0" w:space="0" w:color="auto"/>
            <w:left w:val="none" w:sz="0" w:space="0" w:color="auto"/>
            <w:bottom w:val="none" w:sz="0" w:space="0" w:color="auto"/>
            <w:right w:val="none" w:sz="0" w:space="0" w:color="auto"/>
          </w:divBdr>
        </w:div>
        <w:div w:id="1369838544">
          <w:marLeft w:val="1080"/>
          <w:marRight w:val="0"/>
          <w:marTop w:val="100"/>
          <w:marBottom w:val="0"/>
          <w:divBdr>
            <w:top w:val="none" w:sz="0" w:space="0" w:color="auto"/>
            <w:left w:val="none" w:sz="0" w:space="0" w:color="auto"/>
            <w:bottom w:val="none" w:sz="0" w:space="0" w:color="auto"/>
            <w:right w:val="none" w:sz="0" w:space="0" w:color="auto"/>
          </w:divBdr>
        </w:div>
      </w:divsChild>
    </w:div>
    <w:div w:id="2002852017">
      <w:bodyDiv w:val="1"/>
      <w:marLeft w:val="0"/>
      <w:marRight w:val="0"/>
      <w:marTop w:val="0"/>
      <w:marBottom w:val="0"/>
      <w:divBdr>
        <w:top w:val="none" w:sz="0" w:space="0" w:color="auto"/>
        <w:left w:val="none" w:sz="0" w:space="0" w:color="auto"/>
        <w:bottom w:val="none" w:sz="0" w:space="0" w:color="auto"/>
        <w:right w:val="none" w:sz="0" w:space="0" w:color="auto"/>
      </w:divBdr>
      <w:divsChild>
        <w:div w:id="601453541">
          <w:marLeft w:val="1080"/>
          <w:marRight w:val="0"/>
          <w:marTop w:val="100"/>
          <w:marBottom w:val="0"/>
          <w:divBdr>
            <w:top w:val="none" w:sz="0" w:space="0" w:color="auto"/>
            <w:left w:val="none" w:sz="0" w:space="0" w:color="auto"/>
            <w:bottom w:val="none" w:sz="0" w:space="0" w:color="auto"/>
            <w:right w:val="none" w:sz="0" w:space="0" w:color="auto"/>
          </w:divBdr>
        </w:div>
        <w:div w:id="950238717">
          <w:marLeft w:val="1080"/>
          <w:marRight w:val="0"/>
          <w:marTop w:val="100"/>
          <w:marBottom w:val="0"/>
          <w:divBdr>
            <w:top w:val="none" w:sz="0" w:space="0" w:color="auto"/>
            <w:left w:val="none" w:sz="0" w:space="0" w:color="auto"/>
            <w:bottom w:val="none" w:sz="0" w:space="0" w:color="auto"/>
            <w:right w:val="none" w:sz="0" w:space="0" w:color="auto"/>
          </w:divBdr>
        </w:div>
        <w:div w:id="127554200">
          <w:marLeft w:val="1080"/>
          <w:marRight w:val="0"/>
          <w:marTop w:val="100"/>
          <w:marBottom w:val="0"/>
          <w:divBdr>
            <w:top w:val="none" w:sz="0" w:space="0" w:color="auto"/>
            <w:left w:val="none" w:sz="0" w:space="0" w:color="auto"/>
            <w:bottom w:val="none" w:sz="0" w:space="0" w:color="auto"/>
            <w:right w:val="none" w:sz="0" w:space="0" w:color="auto"/>
          </w:divBdr>
        </w:div>
        <w:div w:id="472018023">
          <w:marLeft w:val="1080"/>
          <w:marRight w:val="0"/>
          <w:marTop w:val="100"/>
          <w:marBottom w:val="0"/>
          <w:divBdr>
            <w:top w:val="none" w:sz="0" w:space="0" w:color="auto"/>
            <w:left w:val="none" w:sz="0" w:space="0" w:color="auto"/>
            <w:bottom w:val="none" w:sz="0" w:space="0" w:color="auto"/>
            <w:right w:val="none" w:sz="0" w:space="0" w:color="auto"/>
          </w:divBdr>
        </w:div>
        <w:div w:id="1623535910">
          <w:marLeft w:val="1080"/>
          <w:marRight w:val="0"/>
          <w:marTop w:val="100"/>
          <w:marBottom w:val="0"/>
          <w:divBdr>
            <w:top w:val="none" w:sz="0" w:space="0" w:color="auto"/>
            <w:left w:val="none" w:sz="0" w:space="0" w:color="auto"/>
            <w:bottom w:val="none" w:sz="0" w:space="0" w:color="auto"/>
            <w:right w:val="none" w:sz="0" w:space="0" w:color="auto"/>
          </w:divBdr>
        </w:div>
        <w:div w:id="62987084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Finander</dc:creator>
  <cp:keywords/>
  <dc:description/>
  <cp:lastModifiedBy>Caroline Finander</cp:lastModifiedBy>
  <cp:revision>5</cp:revision>
  <dcterms:created xsi:type="dcterms:W3CDTF">2018-08-03T04:56:00Z</dcterms:created>
  <dcterms:modified xsi:type="dcterms:W3CDTF">2018-08-03T05:25:00Z</dcterms:modified>
</cp:coreProperties>
</file>